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CONVIVENCIA · DIRECCIÓN   ·   INFANTIL · PRIMARIA · ESO    AM-TUT-PLA-001</w:t>
      </w:r>
    </w:p>
    <w:p>
      <w:r>
        <w:rPr>
          <w:rFonts w:ascii="Lexend" w:hAnsi="Lexend" w:eastAsia="Lexend"/>
          <w:b/>
          <w:color w:val="0E3B34"/>
          <w:sz w:val="38"/>
        </w:rPr>
        <w:t>Plantilla de plan de convivencia del centro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CENTRO ______________________________   CURSO ESCOLAR ______________________________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ELABORADO POR (COMISIÓN DE CONVIVENCIA) ______________________________   FECHA DE LA ÚLTIMA REVISIÓN 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5"/>
              </w:rPr>
              <w:t>CÓMO USAR ESTA PLANTILLA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1. Rellénala en equipo (comisión de convivencia) y a partir de datos, no de impresiones.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2. Contrástala con la normativa de convivencia de tu comunidad autónoma, que manda sobre la estructura.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3. Difúndela a toda la comunidad educativa y revisa los indicadores cada trimestre.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1. Diagnóstico de la convivencia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FUENTES DE DATOS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Cuestionario de clima de convivencia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Registro de incidencias y partes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Protocolos de acoso abiertos el curso pasado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Observación de patios, pasillos y comedor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Opinión del alumnado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Opinión de las familias y del profesorado</w:t>
            </w:r>
          </w:p>
        </w:tc>
      </w:tr>
    </w:tbl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Resumen: qué funciona, qué preocupa y dónde (zonas, momentos, grupos).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2. Objetivos del curso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OBJETIVO</w:t>
            </w:r>
          </w:p>
        </w:tc>
        <w:tc>
          <w:tcPr>
            <w:tcW w:type="dxa" w:w="34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INDICADOR</w:t>
            </w:r>
          </w:p>
        </w:tc>
        <w:tc>
          <w:tcPr>
            <w:tcW w:type="dxa" w:w="34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META</w:t>
            </w:r>
          </w:p>
        </w:tc>
      </w:tr>
      <w:tr>
        <w:trPr>
          <w:trHeight w:val="680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680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680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3. Normas de convivencia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Del centro y del aula, y cómo han participado en su elaboración el alumnado y las familias.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br w:type="page"/>
      </w:r>
    </w:p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AM-TUT-PLA-001 · Plantilla de plan de convivencia del centro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4. Medidas de prevención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Acción tutorial y educación emocional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Trabajo con los espectadores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Supervisión de patios y pasillos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Alumnado ayudante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Mediación entre iguales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Formación del profesorado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Tutoría entre iguales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Acogida del alumnado nuevo</w:t>
            </w:r>
          </w:p>
        </w:tc>
      </w:tr>
    </w:tbl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5. Medidas correctoras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Que sean proporcionadas, inmediatas, relacionadas con el daño causado y coherentes entre docentes. Describe el procedimiento de aplicación.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6. Protocolos y responsables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SITUACIÓN</w:t>
            </w:r>
          </w:p>
        </w:tc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QUIÉN LA ACTIVA</w:t>
            </w:r>
          </w:p>
        </w:tc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QUIÉN COORDINA</w:t>
            </w:r>
          </w:p>
        </w:tc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DOCUMENTO DE REFERENCIA</w:t>
            </w:r>
          </w:p>
        </w:tc>
      </w:tr>
      <w:tr>
        <w:trPr>
          <w:trHeight w:val="737" w:hRule="atLeast"/>
        </w:trPr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Posible acoso escolar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737" w:hRule="atLeast"/>
        </w:trPr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Absentismo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737" w:hRule="atLeast"/>
        </w:trPr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Conducta suicida o autolesiones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737" w:hRule="atLeast"/>
        </w:trPr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Otra violencia o conflicto grave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7. Quién participa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COORDINADOR O COORDINADORA DE BIENESTAR Y PROTECCIÓN ______________________________   REFERENTE DE ORIENTACIÓN ______________________________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MIEMBROS DE LA COMISIÓN DE CONVIVENCIA ____________________________________________________________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ALUMNADO AYUDANTE O MEDIADOR (CÓMO SE ELIGE Y SE FORMA) ____________________________________________________________</w:t>
      </w:r>
    </w:p>
    <w:p>
      <w:r>
        <w:br w:type="page"/>
      </w:r>
    </w:p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AM-TUT-PLA-001 · Plantilla de plan de convivencia del centro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8. Colaboración con las familias y con agentes externos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Reuniones, escuelas de familias, servicios sociales, salud, policía tutor u otros recursos del entorno.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9. Difusión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Reunión de inicio de curso con las familias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Hora de tutoría con el alumnado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Web o plataforma del centro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Claustro y personal no docente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10. Seguimiento y evaluación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Ejemplos de indicadores: percepción de seguridad por zonas, número de incidencias, casos y protocolos, satisfacción de familias y profesorado.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INDICADOR</w:t>
            </w:r>
          </w:p>
        </w:tc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CÓMO SE MIDE</w:t>
            </w:r>
          </w:p>
        </w:tc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CUÁNDO</w:t>
            </w:r>
          </w:p>
        </w:tc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RESPONSABLE</w:t>
            </w:r>
          </w:p>
        </w:tc>
      </w:tr>
      <w:tr>
        <w:trPr>
          <w:trHeight w:val="62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62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62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62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62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62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62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pPr>
        <w:spacing w:before="440"/>
      </w:pPr>
      <w:r>
        <w:rPr>
          <w:rFonts w:ascii="Atkinson Hyperlegible Next" w:hAnsi="Atkinson Hyperlegible Next" w:eastAsia="Atkinson Hyperlegible Next"/>
          <w:b w:val="0"/>
          <w:color w:val="5F6F6C"/>
          <w:sz w:val="20"/>
        </w:rPr>
        <w:t>__________________________________          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7"/>
        </w:rPr>
        <w:t>Dirección · firma                           Fecha de aprobación (según la normativa de tu comunidad)</w:t>
      </w:r>
    </w:p>
    <w:sectPr w:rsidR="00FC693F" w:rsidRPr="0006063C" w:rsidSect="00034616">
      <w:footerReference w:type="default" r:id="rId9"/>
      <w:pgSz w:w="11906" w:h="16838"/>
      <w:pgMar w:top="73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tkinson Hyperlegible Next" w:hAnsi="Atkinson Hyperlegible Next" w:eastAsia="Atkinson Hyperlegible Next"/>
        <w:b w:val="0"/>
        <w:color w:val="5F6F6C"/>
        <w:sz w:val="15"/>
      </w:rPr>
      <w:t>aulametrics.es · CC BY-NC-SA 4.0 · AM-TUT-PLA-001 · v1.0 ·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tkinson Hyperlegible Next" w:hAnsi="Atkinson Hyperlegible Nex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plan de convivencia del centro · AulaMetrics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